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CDC4" w14:textId="77777777" w:rsidR="00A86B7A" w:rsidRDefault="00A86B7A" w:rsidP="00457407">
      <w:pPr>
        <w:pStyle w:val="Heading1"/>
        <w:ind w:left="4320" w:firstLine="720"/>
        <w:rPr>
          <w:color w:val="58267E"/>
          <w:sz w:val="40"/>
          <w:szCs w:val="40"/>
        </w:rPr>
      </w:pPr>
      <w:r>
        <w:rPr>
          <w:color w:val="58267E"/>
          <w:sz w:val="40"/>
          <w:szCs w:val="40"/>
        </w:rPr>
        <w:t>Radiation Oncology Nursing</w:t>
      </w:r>
    </w:p>
    <w:p w14:paraId="1EAE06C5" w14:textId="3398DF78" w:rsidR="00AB0D1C" w:rsidRPr="00457407" w:rsidRDefault="00D762ED" w:rsidP="00457407">
      <w:pPr>
        <w:pStyle w:val="Heading1"/>
        <w:spacing w:before="0"/>
        <w:jc w:val="center"/>
        <w:rPr>
          <w:color w:val="58267E"/>
          <w:sz w:val="40"/>
          <w:szCs w:val="40"/>
        </w:rPr>
      </w:pPr>
      <w:r>
        <w:rPr>
          <w:color w:val="58267E"/>
          <w:sz w:val="40"/>
          <w:szCs w:val="40"/>
        </w:rPr>
        <w:t>Practical skills record</w:t>
      </w:r>
      <w:bookmarkStart w:id="0" w:name="_GoBack"/>
      <w:bookmarkEnd w:id="0"/>
    </w:p>
    <w:tbl>
      <w:tblPr>
        <w:tblStyle w:val="LightList-Accent5"/>
        <w:tblW w:w="15559" w:type="dxa"/>
        <w:tblLook w:val="04A0" w:firstRow="1" w:lastRow="0" w:firstColumn="1" w:lastColumn="0" w:noHBand="0" w:noVBand="1"/>
      </w:tblPr>
      <w:tblGrid>
        <w:gridCol w:w="1384"/>
        <w:gridCol w:w="1843"/>
        <w:gridCol w:w="8363"/>
        <w:gridCol w:w="1843"/>
        <w:gridCol w:w="2126"/>
      </w:tblGrid>
      <w:tr w:rsidR="00AB0D1C" w14:paraId="49843BD0" w14:textId="77777777" w:rsidTr="00D76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5"/>
            <w:tcBorders>
              <w:bottom w:val="single" w:sz="4" w:space="0" w:color="4BACC6" w:themeColor="accent5"/>
            </w:tcBorders>
            <w:shd w:val="clear" w:color="auto" w:fill="4BACC6"/>
          </w:tcPr>
          <w:p w14:paraId="15466B04" w14:textId="00D84A87" w:rsidR="00AB0D1C" w:rsidRPr="00AB0D1C" w:rsidRDefault="00D762ED" w:rsidP="00D76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CNS, Head and Neck</w:t>
            </w:r>
          </w:p>
        </w:tc>
      </w:tr>
      <w:tr w:rsidR="00457407" w14:paraId="137EDB4B" w14:textId="77777777" w:rsidTr="00457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2948321A" w14:textId="39FAF665" w:rsidR="00457407" w:rsidRPr="00D762ED" w:rsidRDefault="00457407" w:rsidP="00457407">
            <w:pPr>
              <w:spacing w:before="120"/>
              <w:jc w:val="center"/>
              <w:rPr>
                <w:bCs w:val="0"/>
              </w:rPr>
            </w:pPr>
            <w:r w:rsidRPr="00D762ED">
              <w:t>Date</w:t>
            </w:r>
          </w:p>
        </w:tc>
        <w:tc>
          <w:tcPr>
            <w:tcW w:w="1843" w:type="dxa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74AA17D3" w14:textId="6CF0376D" w:rsidR="00457407" w:rsidRPr="00D762ED" w:rsidRDefault="00457407" w:rsidP="0045740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62ED">
              <w:rPr>
                <w:b/>
              </w:rPr>
              <w:t>Site</w:t>
            </w:r>
          </w:p>
        </w:tc>
        <w:tc>
          <w:tcPr>
            <w:tcW w:w="836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C61004D" w14:textId="3F822D1A" w:rsidR="00457407" w:rsidRDefault="00457407" w:rsidP="0045740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Description of skill/activity (include level of involvement)</w:t>
            </w:r>
          </w:p>
        </w:tc>
        <w:tc>
          <w:tcPr>
            <w:tcW w:w="1843" w:type="dxa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1DDB0304" w14:textId="760F6F8A" w:rsidR="00457407" w:rsidRPr="00D762ED" w:rsidRDefault="00457407" w:rsidP="004574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Learner signature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70554D2E" w14:textId="5DE4D5DE" w:rsidR="00457407" w:rsidRPr="00D762ED" w:rsidRDefault="00457407" w:rsidP="004574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Facilitator signature</w:t>
            </w:r>
          </w:p>
        </w:tc>
      </w:tr>
      <w:tr w:rsidR="00457407" w14:paraId="6E5DD0F7" w14:textId="77777777" w:rsidTr="0045740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71819BB" w14:textId="595DD394" w:rsidR="00457407" w:rsidRPr="00F828AD" w:rsidRDefault="00F828AD" w:rsidP="00AB0D1C">
            <w:pPr>
              <w:rPr>
                <w:b w:val="0"/>
              </w:rPr>
            </w:pPr>
            <w:r w:rsidRPr="00F828AD">
              <w:rPr>
                <w:b w:val="0"/>
              </w:rPr>
              <w:t>10/9/2018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CCB12B0" w14:textId="0262418A" w:rsidR="00457407" w:rsidRPr="00F828AD" w:rsidRDefault="00151FB9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Nasopharynx</w:t>
            </w:r>
          </w:p>
        </w:tc>
        <w:tc>
          <w:tcPr>
            <w:tcW w:w="836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7E4E5BD" w14:textId="7C837FE7" w:rsidR="00457407" w:rsidRPr="00151FB9" w:rsidRDefault="00151FB9" w:rsidP="0015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51FB9">
              <w:rPr>
                <w:bCs/>
              </w:rPr>
              <w:t>Patient education</w:t>
            </w:r>
            <w:r>
              <w:rPr>
                <w:bCs/>
              </w:rPr>
              <w:t>: observed day one patient education session undertaken by experienced radiation oncology nurse. Conducted Q and A afterwards. Shown where to access patient information on eviQ and department wiki.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D1167B8" w14:textId="5BCEBBA6" w:rsidR="00457407" w:rsidRDefault="00151FB9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LM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69D36886" w14:textId="2501BD87" w:rsidR="00457407" w:rsidRDefault="00151FB9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</w:t>
            </w:r>
          </w:p>
        </w:tc>
      </w:tr>
      <w:tr w:rsidR="00457407" w14:paraId="57AA76EC" w14:textId="77777777" w:rsidTr="005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477E5E7" w14:textId="4ED09EF0" w:rsidR="00457407" w:rsidRPr="00151FB9" w:rsidRDefault="00151FB9" w:rsidP="00AB0D1C">
            <w:pPr>
              <w:rPr>
                <w:b w:val="0"/>
              </w:rPr>
            </w:pPr>
            <w:r w:rsidRPr="00151FB9">
              <w:rPr>
                <w:b w:val="0"/>
              </w:rPr>
              <w:t>12/9/2018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62F071F2" w14:textId="346E2E30" w:rsidR="00457407" w:rsidRPr="00151FB9" w:rsidRDefault="00151FB9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51FB9">
              <w:rPr>
                <w:bCs/>
              </w:rPr>
              <w:t>Brain</w:t>
            </w:r>
          </w:p>
        </w:tc>
        <w:tc>
          <w:tcPr>
            <w:tcW w:w="8363" w:type="dxa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4881F467" w14:textId="20E9CED1" w:rsidR="00457407" w:rsidRPr="00151FB9" w:rsidRDefault="00151FB9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51FB9">
              <w:rPr>
                <w:bCs/>
              </w:rPr>
              <w:t>Assessment: observed baseline assessment. Shown where to access departmental baseline assessment tool</w:t>
            </w:r>
            <w:r>
              <w:rPr>
                <w:bCs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D72073B" w14:textId="44AFDDE0" w:rsidR="00457407" w:rsidRDefault="00151FB9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LM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1738462" w14:textId="29DFABD3" w:rsidR="00457407" w:rsidRDefault="00151FB9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LMG</w:t>
            </w:r>
          </w:p>
        </w:tc>
      </w:tr>
      <w:tr w:rsidR="00457407" w14:paraId="5BAE7B1C" w14:textId="77777777" w:rsidTr="005B597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06F2967" w14:textId="04CF8224" w:rsidR="00457407" w:rsidRPr="00151FB9" w:rsidRDefault="00151FB9" w:rsidP="00AB0D1C">
            <w:pPr>
              <w:rPr>
                <w:b w:val="0"/>
              </w:rPr>
            </w:pPr>
            <w:r w:rsidRPr="00151FB9">
              <w:rPr>
                <w:b w:val="0"/>
              </w:rPr>
              <w:t>13/9/2018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4D0F2DA" w14:textId="27C0534E" w:rsidR="00457407" w:rsidRPr="00151FB9" w:rsidRDefault="00151FB9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51FB9">
              <w:rPr>
                <w:bCs/>
              </w:rPr>
              <w:t>Brain</w:t>
            </w:r>
          </w:p>
        </w:tc>
        <w:tc>
          <w:tcPr>
            <w:tcW w:w="836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1AF24BD" w14:textId="5EFD6B8F" w:rsidR="00457407" w:rsidRPr="00151FB9" w:rsidRDefault="00151FB9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51FB9">
              <w:rPr>
                <w:bCs/>
              </w:rPr>
              <w:t>Attended training session with NUM, assessment a</w:t>
            </w:r>
            <w:r>
              <w:rPr>
                <w:bCs/>
              </w:rPr>
              <w:t>nd grading of brain patients. Learnt common side effects and signs and symptoms of these</w:t>
            </w:r>
            <w:r w:rsidR="00525252">
              <w:rPr>
                <w:bCs/>
              </w:rPr>
              <w:t>.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695BB42" w14:textId="0CA579B6" w:rsidR="00457407" w:rsidRDefault="00151FB9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LM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1A114F9" w14:textId="433AF0C4" w:rsidR="00457407" w:rsidRDefault="00151FB9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</w:t>
            </w:r>
          </w:p>
        </w:tc>
      </w:tr>
      <w:tr w:rsidR="00457407" w14:paraId="08F3FDDA" w14:textId="77777777" w:rsidTr="005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F6BE9A4" w14:textId="47336B24" w:rsidR="00457407" w:rsidRDefault="00151FB9" w:rsidP="00AB0D1C">
            <w:r w:rsidRPr="00151FB9">
              <w:rPr>
                <w:b w:val="0"/>
              </w:rPr>
              <w:t>17/9/2018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885806A" w14:textId="1AA2190D" w:rsidR="00457407" w:rsidRPr="00151FB9" w:rsidRDefault="00151FB9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51FB9">
              <w:rPr>
                <w:bCs/>
              </w:rPr>
              <w:t>Brain</w:t>
            </w:r>
          </w:p>
        </w:tc>
        <w:tc>
          <w:tcPr>
            <w:tcW w:w="836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3887046" w14:textId="7FBAEE53" w:rsidR="00457407" w:rsidRPr="00151FB9" w:rsidRDefault="00151FB9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51FB9">
              <w:rPr>
                <w:bCs/>
              </w:rPr>
              <w:t xml:space="preserve">Assessment: </w:t>
            </w:r>
            <w:r>
              <w:rPr>
                <w:bCs/>
              </w:rPr>
              <w:t>participated in supervised week three nursing assessment. Assessed and graded side effects. Senior nurse provided advice to patient regarding management and made appropriate referrals.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B5A50A8" w14:textId="6C861E0C" w:rsidR="00457407" w:rsidRDefault="00151FB9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LM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FB5B52A" w14:textId="703B9F27" w:rsidR="00457407" w:rsidRDefault="00151FB9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</w:t>
            </w:r>
          </w:p>
        </w:tc>
      </w:tr>
      <w:tr w:rsidR="00457407" w14:paraId="250CCAD8" w14:textId="77777777" w:rsidTr="005B597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769B29A" w14:textId="4155F3C4" w:rsidR="00457407" w:rsidRPr="00151FB9" w:rsidRDefault="00151FB9" w:rsidP="00AB0D1C">
            <w:pPr>
              <w:rPr>
                <w:b w:val="0"/>
              </w:rPr>
            </w:pPr>
            <w:r w:rsidRPr="00151FB9">
              <w:rPr>
                <w:b w:val="0"/>
              </w:rPr>
              <w:t>21/9/2018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53C18F7" w14:textId="19758BBC" w:rsidR="00457407" w:rsidRPr="00151FB9" w:rsidRDefault="00151FB9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51FB9">
              <w:rPr>
                <w:bCs/>
              </w:rPr>
              <w:t>Oropharynx</w:t>
            </w:r>
          </w:p>
        </w:tc>
        <w:tc>
          <w:tcPr>
            <w:tcW w:w="836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7397997" w14:textId="06CA4BD3" w:rsidR="00457407" w:rsidRPr="00151FB9" w:rsidRDefault="0039545C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Education and management</w:t>
            </w:r>
            <w:r w:rsidR="00151FB9" w:rsidRPr="00151FB9">
              <w:rPr>
                <w:bCs/>
              </w:rPr>
              <w:t xml:space="preserve">: </w:t>
            </w:r>
            <w:r w:rsidR="00151FB9">
              <w:rPr>
                <w:bCs/>
              </w:rPr>
              <w:t xml:space="preserve">Observed </w:t>
            </w:r>
            <w:r>
              <w:rPr>
                <w:bCs/>
              </w:rPr>
              <w:t>week 2 patient education regarding oral care. Observed skin care management.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1CBD75A" w14:textId="590967B2" w:rsidR="00457407" w:rsidRDefault="0039545C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LM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35E55C3" w14:textId="58DBF3E6" w:rsidR="00457407" w:rsidRDefault="0039545C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LMG</w:t>
            </w:r>
          </w:p>
        </w:tc>
      </w:tr>
      <w:tr w:rsidR="00457407" w14:paraId="6DD1E814" w14:textId="77777777" w:rsidTr="005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B2B4346" w14:textId="78DDA4A8" w:rsidR="00457407" w:rsidRPr="0039545C" w:rsidRDefault="0039545C" w:rsidP="00AB0D1C">
            <w:pPr>
              <w:rPr>
                <w:b w:val="0"/>
              </w:rPr>
            </w:pPr>
            <w:r w:rsidRPr="0039545C">
              <w:rPr>
                <w:b w:val="0"/>
              </w:rPr>
              <w:t>22/9/2018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06D3CE3" w14:textId="7D643688" w:rsidR="00457407" w:rsidRPr="0039545C" w:rsidRDefault="0039545C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Oropharynx</w:t>
            </w:r>
          </w:p>
        </w:tc>
        <w:tc>
          <w:tcPr>
            <w:tcW w:w="836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B40B0C1" w14:textId="1F7CE68B" w:rsidR="00457407" w:rsidRPr="0039545C" w:rsidRDefault="0039545C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9545C">
              <w:rPr>
                <w:bCs/>
              </w:rPr>
              <w:t>Education</w:t>
            </w:r>
            <w:r>
              <w:rPr>
                <w:bCs/>
              </w:rPr>
              <w:t xml:space="preserve">: Participated in day one education session under supervision. Provided mouth and skin self-care advice to patient. Provided with eviQ patient information sheet. 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47CAAC5" w14:textId="77C68513" w:rsidR="00457407" w:rsidRDefault="0039545C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LM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6CE925D" w14:textId="15EC2610" w:rsidR="00457407" w:rsidRDefault="0039545C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</w:t>
            </w:r>
          </w:p>
        </w:tc>
      </w:tr>
      <w:tr w:rsidR="00457407" w14:paraId="1647C1BA" w14:textId="77777777" w:rsidTr="005B597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3AA5DA8" w14:textId="682B8F30" w:rsidR="00457407" w:rsidRPr="00525252" w:rsidRDefault="00525252" w:rsidP="00AB0D1C">
            <w:pPr>
              <w:rPr>
                <w:b w:val="0"/>
              </w:rPr>
            </w:pPr>
            <w:r w:rsidRPr="00525252">
              <w:rPr>
                <w:b w:val="0"/>
              </w:rPr>
              <w:t>27/9/2018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5E13C28" w14:textId="6A211C2C" w:rsidR="00457407" w:rsidRPr="00525252" w:rsidRDefault="00525252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25252">
              <w:rPr>
                <w:bCs/>
              </w:rPr>
              <w:t>Larynx</w:t>
            </w:r>
          </w:p>
        </w:tc>
        <w:tc>
          <w:tcPr>
            <w:tcW w:w="836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7756A35" w14:textId="6C4F40E7" w:rsidR="00457407" w:rsidRPr="00525252" w:rsidRDefault="00525252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Management: Patient referred to nursing for skin care. Performed skin care management under supervision. Assessed patient for other possible side effects. Identified patient exp</w:t>
            </w:r>
            <w:r w:rsidR="00F203E8">
              <w:rPr>
                <w:bCs/>
              </w:rPr>
              <w:t xml:space="preserve">eriencing dysphagia. Graded, managed and </w:t>
            </w:r>
            <w:r>
              <w:rPr>
                <w:bCs/>
              </w:rPr>
              <w:t>referred appropriately.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848AEC6" w14:textId="5F61E2C5" w:rsidR="00457407" w:rsidRDefault="00525252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LM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8C12F7E" w14:textId="49458D43" w:rsidR="00457407" w:rsidRDefault="00525252" w:rsidP="00AB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</w:t>
            </w:r>
          </w:p>
        </w:tc>
      </w:tr>
      <w:tr w:rsidR="00457407" w14:paraId="789389F2" w14:textId="77777777" w:rsidTr="005B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4813E89" w14:textId="6B7E448E" w:rsidR="00457407" w:rsidRPr="00525252" w:rsidRDefault="00525252" w:rsidP="00AB0D1C">
            <w:pPr>
              <w:rPr>
                <w:b w:val="0"/>
              </w:rPr>
            </w:pPr>
            <w:r w:rsidRPr="00525252">
              <w:rPr>
                <w:b w:val="0"/>
              </w:rPr>
              <w:t>29/9/2018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638C467" w14:textId="3779D1C2" w:rsidR="00457407" w:rsidRPr="00F203E8" w:rsidRDefault="00F203E8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203E8">
              <w:rPr>
                <w:bCs/>
              </w:rPr>
              <w:t>Brain</w:t>
            </w:r>
          </w:p>
        </w:tc>
        <w:tc>
          <w:tcPr>
            <w:tcW w:w="836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90F9CFC" w14:textId="1E4555FF" w:rsidR="00457407" w:rsidRPr="00F203E8" w:rsidRDefault="00F203E8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203E8">
              <w:rPr>
                <w:bCs/>
              </w:rPr>
              <w:t>Education: conducted day 1 patient education session. Administered pre-medication and liaised with radiation therapy treatment staff appropriately.</w:t>
            </w:r>
          </w:p>
        </w:tc>
        <w:tc>
          <w:tcPr>
            <w:tcW w:w="184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22A5D22" w14:textId="6500EC87" w:rsidR="00457407" w:rsidRDefault="00F203E8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LM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9DFC4F3" w14:textId="6F7EEF86" w:rsidR="00457407" w:rsidRDefault="00F203E8" w:rsidP="00AB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</w:t>
            </w:r>
          </w:p>
        </w:tc>
      </w:tr>
    </w:tbl>
    <w:p w14:paraId="782979E9" w14:textId="77777777" w:rsidR="00457407" w:rsidRDefault="00457407" w:rsidP="004C7C5A"/>
    <w:sectPr w:rsidR="00457407" w:rsidSect="00D7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3075D" w14:textId="77777777" w:rsidR="00A86B7A" w:rsidRDefault="00A86B7A" w:rsidP="004C7C5A">
      <w:pPr>
        <w:spacing w:after="0" w:line="240" w:lineRule="auto"/>
      </w:pPr>
      <w:r>
        <w:separator/>
      </w:r>
    </w:p>
  </w:endnote>
  <w:endnote w:type="continuationSeparator" w:id="0">
    <w:p w14:paraId="3B5C2764" w14:textId="77777777" w:rsidR="00A86B7A" w:rsidRDefault="00A86B7A" w:rsidP="004C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50" w14:textId="77777777" w:rsidR="00EA4C01" w:rsidRDefault="00EA4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7CF1" w14:textId="77777777" w:rsidR="00EA4C01" w:rsidRDefault="00EA4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A5E03" w14:textId="77777777" w:rsidR="00EA4C01" w:rsidRDefault="00EA4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1D03F" w14:textId="77777777" w:rsidR="00A86B7A" w:rsidRDefault="00A86B7A" w:rsidP="004C7C5A">
      <w:pPr>
        <w:spacing w:after="0" w:line="240" w:lineRule="auto"/>
      </w:pPr>
      <w:r>
        <w:separator/>
      </w:r>
    </w:p>
  </w:footnote>
  <w:footnote w:type="continuationSeparator" w:id="0">
    <w:p w14:paraId="1182B2B2" w14:textId="77777777" w:rsidR="00A86B7A" w:rsidRDefault="00A86B7A" w:rsidP="004C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FEC5" w14:textId="77777777" w:rsidR="00EA4C01" w:rsidRDefault="00EA4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23FE7" w14:textId="22936762" w:rsidR="00A86B7A" w:rsidRDefault="00EA4C01">
    <w:pPr>
      <w:pStyle w:val="Header"/>
    </w:pPr>
    <w:sdt>
      <w:sdtPr>
        <w:id w:val="976645150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 w14:anchorId="07B55D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4605533" o:spid="_x0000_s20481" type="#_x0000_t136" style="position:absolute;margin-left:0;margin-top:0;width:536.6pt;height:201.2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sdtContent>
    </w:sdt>
    <w:r w:rsidR="00457407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6667D97" wp14:editId="405EA854">
          <wp:simplePos x="0" y="0"/>
          <wp:positionH relativeFrom="column">
            <wp:posOffset>8315325</wp:posOffset>
          </wp:positionH>
          <wp:positionV relativeFrom="paragraph">
            <wp:posOffset>-192405</wp:posOffset>
          </wp:positionV>
          <wp:extent cx="1209675" cy="718820"/>
          <wp:effectExtent l="0" t="0" r="9525" b="5080"/>
          <wp:wrapTight wrapText="bothSides">
            <wp:wrapPolygon edited="0">
              <wp:start x="0" y="0"/>
              <wp:lineTo x="0" y="21180"/>
              <wp:lineTo x="21430" y="21180"/>
              <wp:lineTo x="214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B7A">
      <w:rPr>
        <w:noProof/>
        <w:lang w:eastAsia="zh-CN"/>
      </w:rPr>
      <w:drawing>
        <wp:inline distT="0" distB="0" distL="0" distR="0" wp14:anchorId="2B856689" wp14:editId="37BB55E9">
          <wp:extent cx="1956632" cy="5619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63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B7A">
      <w:t xml:space="preserve">                                                                              </w:t>
    </w:r>
  </w:p>
  <w:p w14:paraId="63FA744E" w14:textId="77777777" w:rsidR="00A86B7A" w:rsidRDefault="00A86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8BD76" w14:textId="77777777" w:rsidR="00EA4C01" w:rsidRDefault="00EA4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02" w:hanging="284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878" w:hanging="284"/>
      </w:pPr>
    </w:lvl>
    <w:lvl w:ilvl="2">
      <w:numFmt w:val="bullet"/>
      <w:lvlText w:val="•"/>
      <w:lvlJc w:val="left"/>
      <w:pPr>
        <w:ind w:left="1257" w:hanging="284"/>
      </w:pPr>
    </w:lvl>
    <w:lvl w:ilvl="3">
      <w:numFmt w:val="bullet"/>
      <w:lvlText w:val="•"/>
      <w:lvlJc w:val="left"/>
      <w:pPr>
        <w:ind w:left="1635" w:hanging="284"/>
      </w:pPr>
    </w:lvl>
    <w:lvl w:ilvl="4">
      <w:numFmt w:val="bullet"/>
      <w:lvlText w:val="•"/>
      <w:lvlJc w:val="left"/>
      <w:pPr>
        <w:ind w:left="2014" w:hanging="284"/>
      </w:pPr>
    </w:lvl>
    <w:lvl w:ilvl="5">
      <w:numFmt w:val="bullet"/>
      <w:lvlText w:val="•"/>
      <w:lvlJc w:val="left"/>
      <w:pPr>
        <w:ind w:left="2393" w:hanging="284"/>
      </w:pPr>
    </w:lvl>
    <w:lvl w:ilvl="6">
      <w:numFmt w:val="bullet"/>
      <w:lvlText w:val="•"/>
      <w:lvlJc w:val="left"/>
      <w:pPr>
        <w:ind w:left="2771" w:hanging="284"/>
      </w:pPr>
    </w:lvl>
    <w:lvl w:ilvl="7">
      <w:numFmt w:val="bullet"/>
      <w:lvlText w:val="•"/>
      <w:lvlJc w:val="left"/>
      <w:pPr>
        <w:ind w:left="3150" w:hanging="284"/>
      </w:pPr>
    </w:lvl>
    <w:lvl w:ilvl="8">
      <w:numFmt w:val="bullet"/>
      <w:lvlText w:val="•"/>
      <w:lvlJc w:val="left"/>
      <w:pPr>
        <w:ind w:left="3528" w:hanging="284"/>
      </w:pPr>
    </w:lvl>
  </w:abstractNum>
  <w:abstractNum w:abstractNumId="1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189" w:hanging="360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1553" w:hanging="360"/>
      </w:pPr>
    </w:lvl>
    <w:lvl w:ilvl="2">
      <w:numFmt w:val="bullet"/>
      <w:lvlText w:val="•"/>
      <w:lvlJc w:val="left"/>
      <w:pPr>
        <w:ind w:left="1927" w:hanging="360"/>
      </w:pPr>
    </w:lvl>
    <w:lvl w:ilvl="3">
      <w:numFmt w:val="bullet"/>
      <w:lvlText w:val="•"/>
      <w:lvlJc w:val="left"/>
      <w:pPr>
        <w:ind w:left="2301" w:hanging="360"/>
      </w:pPr>
    </w:lvl>
    <w:lvl w:ilvl="4">
      <w:numFmt w:val="bullet"/>
      <w:lvlText w:val="•"/>
      <w:lvlJc w:val="left"/>
      <w:pPr>
        <w:ind w:left="2674" w:hanging="360"/>
      </w:pPr>
    </w:lvl>
    <w:lvl w:ilvl="5">
      <w:numFmt w:val="bullet"/>
      <w:lvlText w:val="•"/>
      <w:lvlJc w:val="left"/>
      <w:pPr>
        <w:ind w:left="3048" w:hanging="360"/>
      </w:pPr>
    </w:lvl>
    <w:lvl w:ilvl="6">
      <w:numFmt w:val="bullet"/>
      <w:lvlText w:val="•"/>
      <w:lvlJc w:val="left"/>
      <w:pPr>
        <w:ind w:left="3422" w:hanging="360"/>
      </w:pPr>
    </w:lvl>
    <w:lvl w:ilvl="7">
      <w:numFmt w:val="bullet"/>
      <w:lvlText w:val="•"/>
      <w:lvlJc w:val="left"/>
      <w:pPr>
        <w:ind w:left="3795" w:hanging="360"/>
      </w:pPr>
    </w:lvl>
    <w:lvl w:ilvl="8">
      <w:numFmt w:val="bullet"/>
      <w:lvlText w:val="•"/>
      <w:lvlJc w:val="left"/>
      <w:pPr>
        <w:ind w:left="4169" w:hanging="360"/>
      </w:pPr>
    </w:lvl>
  </w:abstractNum>
  <w:abstractNum w:abstractNumId="2" w15:restartNumberingAfterBreak="0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829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29" w:hanging="720"/>
      </w:pPr>
      <w:rPr>
        <w:rFonts w:ascii="Verdana" w:hAnsi="Verdana" w:cs="Verdana"/>
        <w:b w:val="0"/>
        <w:bCs w:val="0"/>
        <w:spacing w:val="-2"/>
        <w:w w:val="100"/>
        <w:sz w:val="20"/>
        <w:szCs w:val="20"/>
      </w:rPr>
    </w:lvl>
    <w:lvl w:ilvl="2">
      <w:numFmt w:val="bullet"/>
      <w:lvlText w:val=""/>
      <w:lvlJc w:val="left"/>
      <w:pPr>
        <w:ind w:left="1189" w:hanging="360"/>
      </w:pPr>
      <w:rPr>
        <w:rFonts w:ascii="Symbol" w:hAnsi="Symbol"/>
        <w:b w:val="0"/>
        <w:w w:val="100"/>
        <w:sz w:val="20"/>
      </w:rPr>
    </w:lvl>
    <w:lvl w:ilvl="3">
      <w:numFmt w:val="bullet"/>
      <w:lvlText w:val="•"/>
      <w:lvlJc w:val="left"/>
      <w:pPr>
        <w:ind w:left="2010" w:hanging="360"/>
      </w:pPr>
    </w:lvl>
    <w:lvl w:ilvl="4">
      <w:numFmt w:val="bullet"/>
      <w:lvlText w:val="•"/>
      <w:lvlJc w:val="left"/>
      <w:pPr>
        <w:ind w:left="2425" w:hanging="360"/>
      </w:pPr>
    </w:lvl>
    <w:lvl w:ilvl="5">
      <w:numFmt w:val="bullet"/>
      <w:lvlText w:val="•"/>
      <w:lvlJc w:val="left"/>
      <w:pPr>
        <w:ind w:left="2840" w:hanging="360"/>
      </w:pPr>
    </w:lvl>
    <w:lvl w:ilvl="6">
      <w:numFmt w:val="bullet"/>
      <w:lvlText w:val="•"/>
      <w:lvlJc w:val="left"/>
      <w:pPr>
        <w:ind w:left="3256" w:hanging="360"/>
      </w:pPr>
    </w:lvl>
    <w:lvl w:ilvl="7">
      <w:numFmt w:val="bullet"/>
      <w:lvlText w:val="•"/>
      <w:lvlJc w:val="left"/>
      <w:pPr>
        <w:ind w:left="3671" w:hanging="360"/>
      </w:pPr>
    </w:lvl>
    <w:lvl w:ilvl="8">
      <w:numFmt w:val="bullet"/>
      <w:lvlText w:val="•"/>
      <w:lvlJc w:val="left"/>
      <w:pPr>
        <w:ind w:left="4086" w:hanging="360"/>
      </w:pPr>
    </w:lvl>
  </w:abstractNum>
  <w:abstractNum w:abstractNumId="3" w15:restartNumberingAfterBreak="0">
    <w:nsid w:val="0000040D"/>
    <w:multiLevelType w:val="multilevel"/>
    <w:tmpl w:val="3A9609D8"/>
    <w:lvl w:ilvl="0">
      <w:start w:val="1"/>
      <w:numFmt w:val="decimal"/>
      <w:lvlText w:val="%1"/>
      <w:lvlJc w:val="left"/>
      <w:pPr>
        <w:ind w:left="829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29" w:hanging="720"/>
      </w:pPr>
      <w:rPr>
        <w:rFonts w:ascii="Verdana" w:hAnsi="Verdana" w:cs="Verdana" w:hint="default"/>
        <w:b w:val="0"/>
        <w:bCs w:val="0"/>
        <w:spacing w:val="-2"/>
        <w:w w:val="100"/>
        <w:sz w:val="20"/>
        <w:szCs w:val="20"/>
      </w:rPr>
    </w:lvl>
    <w:lvl w:ilvl="2">
      <w:numFmt w:val="bullet"/>
      <w:lvlText w:val=""/>
      <w:lvlJc w:val="left"/>
      <w:pPr>
        <w:ind w:left="1189" w:hanging="360"/>
      </w:pPr>
      <w:rPr>
        <w:rFonts w:ascii="Symbol" w:hAnsi="Symbol" w:hint="default"/>
        <w:b w:val="0"/>
        <w:w w:val="100"/>
        <w:sz w:val="20"/>
      </w:rPr>
    </w:lvl>
    <w:lvl w:ilvl="3">
      <w:numFmt w:val="bullet"/>
      <w:lvlText w:val="o"/>
      <w:lvlJc w:val="left"/>
      <w:pPr>
        <w:ind w:left="1909" w:hanging="360"/>
      </w:pPr>
      <w:rPr>
        <w:rFonts w:ascii="Courier New" w:hAnsi="Courier New" w:hint="default"/>
        <w:b w:val="0"/>
        <w:w w:val="100"/>
        <w:sz w:val="20"/>
      </w:rPr>
    </w:lvl>
    <w:lvl w:ilvl="4">
      <w:numFmt w:val="bullet"/>
      <w:lvlText w:val="•"/>
      <w:lvlJc w:val="left"/>
      <w:pPr>
        <w:ind w:left="2654" w:hanging="360"/>
      </w:pPr>
      <w:rPr>
        <w:rFonts w:hint="default"/>
      </w:rPr>
    </w:lvl>
    <w:lvl w:ilvl="5">
      <w:numFmt w:val="bullet"/>
      <w:lvlText w:val="•"/>
      <w:lvlJc w:val="left"/>
      <w:pPr>
        <w:ind w:left="3031" w:hanging="360"/>
      </w:pPr>
      <w:rPr>
        <w:rFonts w:hint="default"/>
      </w:rPr>
    </w:lvl>
    <w:lvl w:ilvl="6">
      <w:numFmt w:val="bullet"/>
      <w:lvlText w:val="•"/>
      <w:lvlJc w:val="left"/>
      <w:pPr>
        <w:ind w:left="3408" w:hanging="360"/>
      </w:pPr>
      <w:rPr>
        <w:rFonts w:hint="default"/>
      </w:rPr>
    </w:lvl>
    <w:lvl w:ilvl="7">
      <w:numFmt w:val="bullet"/>
      <w:lvlText w:val="•"/>
      <w:lvlJc w:val="left"/>
      <w:pPr>
        <w:ind w:left="3785" w:hanging="360"/>
      </w:pPr>
      <w:rPr>
        <w:rFonts w:hint="default"/>
      </w:rPr>
    </w:lvl>
    <w:lvl w:ilvl="8">
      <w:numFmt w:val="bullet"/>
      <w:lvlText w:val="•"/>
      <w:lvlJc w:val="left"/>
      <w:pPr>
        <w:ind w:left="4162" w:hanging="360"/>
      </w:pPr>
      <w:rPr>
        <w:rFonts w:hint="default"/>
      </w:rPr>
    </w:lvl>
  </w:abstractNum>
  <w:abstractNum w:abstractNumId="4" w15:restartNumberingAfterBreak="0">
    <w:nsid w:val="100B24C5"/>
    <w:multiLevelType w:val="multilevel"/>
    <w:tmpl w:val="00000887"/>
    <w:lvl w:ilvl="0">
      <w:numFmt w:val="bullet"/>
      <w:lvlText w:val=""/>
      <w:lvlJc w:val="left"/>
      <w:pPr>
        <w:ind w:left="502" w:hanging="284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878" w:hanging="284"/>
      </w:pPr>
    </w:lvl>
    <w:lvl w:ilvl="2">
      <w:numFmt w:val="bullet"/>
      <w:lvlText w:val="•"/>
      <w:lvlJc w:val="left"/>
      <w:pPr>
        <w:ind w:left="1257" w:hanging="284"/>
      </w:pPr>
    </w:lvl>
    <w:lvl w:ilvl="3">
      <w:numFmt w:val="bullet"/>
      <w:lvlText w:val="•"/>
      <w:lvlJc w:val="left"/>
      <w:pPr>
        <w:ind w:left="1635" w:hanging="284"/>
      </w:pPr>
    </w:lvl>
    <w:lvl w:ilvl="4">
      <w:numFmt w:val="bullet"/>
      <w:lvlText w:val="•"/>
      <w:lvlJc w:val="left"/>
      <w:pPr>
        <w:ind w:left="2014" w:hanging="284"/>
      </w:pPr>
    </w:lvl>
    <w:lvl w:ilvl="5">
      <w:numFmt w:val="bullet"/>
      <w:lvlText w:val="•"/>
      <w:lvlJc w:val="left"/>
      <w:pPr>
        <w:ind w:left="2393" w:hanging="284"/>
      </w:pPr>
    </w:lvl>
    <w:lvl w:ilvl="6">
      <w:numFmt w:val="bullet"/>
      <w:lvlText w:val="•"/>
      <w:lvlJc w:val="left"/>
      <w:pPr>
        <w:ind w:left="2771" w:hanging="284"/>
      </w:pPr>
    </w:lvl>
    <w:lvl w:ilvl="7">
      <w:numFmt w:val="bullet"/>
      <w:lvlText w:val="•"/>
      <w:lvlJc w:val="left"/>
      <w:pPr>
        <w:ind w:left="3150" w:hanging="284"/>
      </w:pPr>
    </w:lvl>
    <w:lvl w:ilvl="8">
      <w:numFmt w:val="bullet"/>
      <w:lvlText w:val="•"/>
      <w:lvlJc w:val="left"/>
      <w:pPr>
        <w:ind w:left="3528" w:hanging="284"/>
      </w:pPr>
    </w:lvl>
  </w:abstractNum>
  <w:abstractNum w:abstractNumId="5" w15:restartNumberingAfterBreak="0">
    <w:nsid w:val="23790E14"/>
    <w:multiLevelType w:val="multilevel"/>
    <w:tmpl w:val="00000887"/>
    <w:lvl w:ilvl="0">
      <w:numFmt w:val="bullet"/>
      <w:lvlText w:val=""/>
      <w:lvlJc w:val="left"/>
      <w:pPr>
        <w:ind w:left="502" w:hanging="284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878" w:hanging="284"/>
      </w:pPr>
    </w:lvl>
    <w:lvl w:ilvl="2">
      <w:numFmt w:val="bullet"/>
      <w:lvlText w:val="•"/>
      <w:lvlJc w:val="left"/>
      <w:pPr>
        <w:ind w:left="1257" w:hanging="284"/>
      </w:pPr>
    </w:lvl>
    <w:lvl w:ilvl="3">
      <w:numFmt w:val="bullet"/>
      <w:lvlText w:val="•"/>
      <w:lvlJc w:val="left"/>
      <w:pPr>
        <w:ind w:left="1635" w:hanging="284"/>
      </w:pPr>
    </w:lvl>
    <w:lvl w:ilvl="4">
      <w:numFmt w:val="bullet"/>
      <w:lvlText w:val="•"/>
      <w:lvlJc w:val="left"/>
      <w:pPr>
        <w:ind w:left="2014" w:hanging="284"/>
      </w:pPr>
    </w:lvl>
    <w:lvl w:ilvl="5">
      <w:numFmt w:val="bullet"/>
      <w:lvlText w:val="•"/>
      <w:lvlJc w:val="left"/>
      <w:pPr>
        <w:ind w:left="2393" w:hanging="284"/>
      </w:pPr>
    </w:lvl>
    <w:lvl w:ilvl="6">
      <w:numFmt w:val="bullet"/>
      <w:lvlText w:val="•"/>
      <w:lvlJc w:val="left"/>
      <w:pPr>
        <w:ind w:left="2771" w:hanging="284"/>
      </w:pPr>
    </w:lvl>
    <w:lvl w:ilvl="7">
      <w:numFmt w:val="bullet"/>
      <w:lvlText w:val="•"/>
      <w:lvlJc w:val="left"/>
      <w:pPr>
        <w:ind w:left="3150" w:hanging="284"/>
      </w:pPr>
    </w:lvl>
    <w:lvl w:ilvl="8">
      <w:numFmt w:val="bullet"/>
      <w:lvlText w:val="•"/>
      <w:lvlJc w:val="left"/>
      <w:pPr>
        <w:ind w:left="3528" w:hanging="284"/>
      </w:pPr>
    </w:lvl>
  </w:abstractNum>
  <w:abstractNum w:abstractNumId="6" w15:restartNumberingAfterBreak="0">
    <w:nsid w:val="34CF2CEE"/>
    <w:multiLevelType w:val="hybridMultilevel"/>
    <w:tmpl w:val="2622349A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352A48E5"/>
    <w:multiLevelType w:val="hybridMultilevel"/>
    <w:tmpl w:val="B214458A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3F735A52"/>
    <w:multiLevelType w:val="hybridMultilevel"/>
    <w:tmpl w:val="865AC3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65BE4"/>
    <w:multiLevelType w:val="hybridMultilevel"/>
    <w:tmpl w:val="81B0E62E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4C075C13"/>
    <w:multiLevelType w:val="hybridMultilevel"/>
    <w:tmpl w:val="152ECF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42C8F"/>
    <w:multiLevelType w:val="multilevel"/>
    <w:tmpl w:val="00000887"/>
    <w:lvl w:ilvl="0">
      <w:numFmt w:val="bullet"/>
      <w:lvlText w:val=""/>
      <w:lvlJc w:val="left"/>
      <w:pPr>
        <w:ind w:left="502" w:hanging="284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878" w:hanging="284"/>
      </w:pPr>
    </w:lvl>
    <w:lvl w:ilvl="2">
      <w:numFmt w:val="bullet"/>
      <w:lvlText w:val="•"/>
      <w:lvlJc w:val="left"/>
      <w:pPr>
        <w:ind w:left="1257" w:hanging="284"/>
      </w:pPr>
    </w:lvl>
    <w:lvl w:ilvl="3">
      <w:numFmt w:val="bullet"/>
      <w:lvlText w:val="•"/>
      <w:lvlJc w:val="left"/>
      <w:pPr>
        <w:ind w:left="1635" w:hanging="284"/>
      </w:pPr>
    </w:lvl>
    <w:lvl w:ilvl="4">
      <w:numFmt w:val="bullet"/>
      <w:lvlText w:val="•"/>
      <w:lvlJc w:val="left"/>
      <w:pPr>
        <w:ind w:left="2014" w:hanging="284"/>
      </w:pPr>
    </w:lvl>
    <w:lvl w:ilvl="5">
      <w:numFmt w:val="bullet"/>
      <w:lvlText w:val="•"/>
      <w:lvlJc w:val="left"/>
      <w:pPr>
        <w:ind w:left="2393" w:hanging="284"/>
      </w:pPr>
    </w:lvl>
    <w:lvl w:ilvl="6">
      <w:numFmt w:val="bullet"/>
      <w:lvlText w:val="•"/>
      <w:lvlJc w:val="left"/>
      <w:pPr>
        <w:ind w:left="2771" w:hanging="284"/>
      </w:pPr>
    </w:lvl>
    <w:lvl w:ilvl="7">
      <w:numFmt w:val="bullet"/>
      <w:lvlText w:val="•"/>
      <w:lvlJc w:val="left"/>
      <w:pPr>
        <w:ind w:left="3150" w:hanging="284"/>
      </w:pPr>
    </w:lvl>
    <w:lvl w:ilvl="8">
      <w:numFmt w:val="bullet"/>
      <w:lvlText w:val="•"/>
      <w:lvlJc w:val="left"/>
      <w:pPr>
        <w:ind w:left="3528" w:hanging="284"/>
      </w:pPr>
    </w:lvl>
  </w:abstractNum>
  <w:abstractNum w:abstractNumId="12" w15:restartNumberingAfterBreak="0">
    <w:nsid w:val="6A004D25"/>
    <w:multiLevelType w:val="hybridMultilevel"/>
    <w:tmpl w:val="957C3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4960"/>
    <w:multiLevelType w:val="hybridMultilevel"/>
    <w:tmpl w:val="F2509ED6"/>
    <w:lvl w:ilvl="0" w:tplc="0C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80C29A8"/>
    <w:multiLevelType w:val="hybridMultilevel"/>
    <w:tmpl w:val="7668EA32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5A"/>
    <w:rsid w:val="00000E40"/>
    <w:rsid w:val="00095100"/>
    <w:rsid w:val="000D790A"/>
    <w:rsid w:val="00151FB9"/>
    <w:rsid w:val="00155086"/>
    <w:rsid w:val="00262207"/>
    <w:rsid w:val="0032745C"/>
    <w:rsid w:val="0039545C"/>
    <w:rsid w:val="003B459E"/>
    <w:rsid w:val="004164EB"/>
    <w:rsid w:val="00432C96"/>
    <w:rsid w:val="00457407"/>
    <w:rsid w:val="0046546D"/>
    <w:rsid w:val="004C7C5A"/>
    <w:rsid w:val="004D06FF"/>
    <w:rsid w:val="00525252"/>
    <w:rsid w:val="005C3A52"/>
    <w:rsid w:val="005C5195"/>
    <w:rsid w:val="005D5D77"/>
    <w:rsid w:val="00635635"/>
    <w:rsid w:val="00723ADA"/>
    <w:rsid w:val="007B03F2"/>
    <w:rsid w:val="007F7568"/>
    <w:rsid w:val="00943E62"/>
    <w:rsid w:val="00984AC9"/>
    <w:rsid w:val="00992C5B"/>
    <w:rsid w:val="00A11768"/>
    <w:rsid w:val="00A25731"/>
    <w:rsid w:val="00A86B7A"/>
    <w:rsid w:val="00AA231B"/>
    <w:rsid w:val="00AB0D1C"/>
    <w:rsid w:val="00AB1C96"/>
    <w:rsid w:val="00B20BF4"/>
    <w:rsid w:val="00B55ECE"/>
    <w:rsid w:val="00BA706E"/>
    <w:rsid w:val="00D14936"/>
    <w:rsid w:val="00D4333A"/>
    <w:rsid w:val="00D762ED"/>
    <w:rsid w:val="00E2094E"/>
    <w:rsid w:val="00EA4C01"/>
    <w:rsid w:val="00EF72DB"/>
    <w:rsid w:val="00F10494"/>
    <w:rsid w:val="00F203E8"/>
    <w:rsid w:val="00F721EF"/>
    <w:rsid w:val="00F828AD"/>
    <w:rsid w:val="00F83721"/>
    <w:rsid w:val="00F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0A41A17F"/>
  <w15:docId w15:val="{4E4B5F32-B448-4001-AB4B-E28AA0E2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5A"/>
  </w:style>
  <w:style w:type="paragraph" w:styleId="Footer">
    <w:name w:val="footer"/>
    <w:basedOn w:val="Normal"/>
    <w:link w:val="FooterChar"/>
    <w:uiPriority w:val="99"/>
    <w:unhideWhenUsed/>
    <w:rsid w:val="004C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C5A"/>
  </w:style>
  <w:style w:type="paragraph" w:styleId="BalloonText">
    <w:name w:val="Balloon Text"/>
    <w:basedOn w:val="Normal"/>
    <w:link w:val="BalloonTextChar"/>
    <w:uiPriority w:val="99"/>
    <w:semiHidden/>
    <w:unhideWhenUsed/>
    <w:rsid w:val="004C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C7C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4C7C5A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Verdana" w:eastAsiaTheme="minorEastAsia" w:hAnsi="Verdana" w:cs="Verdana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C7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C1E4-AFE5-4055-93B4-71AB5CE2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McLean</dc:creator>
  <cp:lastModifiedBy>Annie Zheng</cp:lastModifiedBy>
  <cp:revision>3</cp:revision>
  <dcterms:created xsi:type="dcterms:W3CDTF">2018-11-06T00:59:00Z</dcterms:created>
  <dcterms:modified xsi:type="dcterms:W3CDTF">2018-11-06T01:09:00Z</dcterms:modified>
</cp:coreProperties>
</file>